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上海海洋大学海洋战略</w:t>
      </w:r>
      <w:r>
        <w:rPr>
          <w:rFonts w:hint="eastAsia" w:ascii="华文中宋" w:hAnsi="华文中宋" w:eastAsia="华文中宋"/>
          <w:sz w:val="36"/>
          <w:szCs w:val="36"/>
        </w:rPr>
        <w:t>智库中心来稿格式</w:t>
      </w:r>
      <w:bookmarkEnd w:id="0"/>
    </w:p>
    <w:p>
      <w:pPr>
        <w:spacing w:line="600" w:lineRule="exact"/>
        <w:ind w:firstLine="280" w:firstLineChars="100"/>
        <w:rPr>
          <w:rFonts w:ascii="Times New Roman" w:hAnsi="Times New Roman" w:eastAsia="仿宋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论文应为作者原创，观点正确，资料翔实，用词规范，结构完整。论文内容包括：题目、作者姓名与排序、摘要、关键词、正文（包括必要的图表）、注释和参考文献等。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楷体" w:hAnsi="楷体" w:eastAsia="楷体" w:cstheme="minorBidi"/>
          <w:kern w:val="2"/>
          <w:sz w:val="28"/>
          <w:szCs w:val="28"/>
        </w:rPr>
      </w:pPr>
      <w:r>
        <w:rPr>
          <w:rFonts w:hint="eastAsia" w:ascii="楷体" w:hAnsi="楷体" w:eastAsia="楷体" w:cstheme="minorBidi"/>
          <w:b/>
          <w:bCs/>
          <w:kern w:val="2"/>
          <w:sz w:val="28"/>
          <w:szCs w:val="28"/>
        </w:rPr>
        <w:t>一、题目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题目一般不超过25个字。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格式要求：居中、四号、宋粗、段前后各0.5倍行距。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楷体" w:hAnsi="楷体" w:eastAsia="楷体" w:cstheme="minorBidi"/>
          <w:b/>
          <w:bCs/>
          <w:kern w:val="2"/>
          <w:sz w:val="28"/>
          <w:szCs w:val="28"/>
        </w:rPr>
      </w:pPr>
      <w:r>
        <w:rPr>
          <w:rFonts w:hint="eastAsia" w:ascii="楷体" w:hAnsi="楷体" w:eastAsia="楷体" w:cstheme="minorBidi"/>
          <w:b/>
          <w:bCs/>
          <w:kern w:val="2"/>
          <w:sz w:val="28"/>
          <w:szCs w:val="28"/>
        </w:rPr>
        <w:t>二、作者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按照对论文的贡献顺序作者署名，在脚注中提供通讯作者简介（姓名、性别、单位、职称或学校、学位等），标明资助的基金项目或课题名称及编号。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格式要求：居中、小四、楷体、段前后各1倍行距。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楷体" w:hAnsi="楷体" w:eastAsia="楷体" w:cstheme="minorBidi"/>
          <w:b/>
          <w:bCs/>
          <w:kern w:val="2"/>
          <w:sz w:val="28"/>
          <w:szCs w:val="28"/>
        </w:rPr>
      </w:pPr>
      <w:r>
        <w:rPr>
          <w:rFonts w:hint="eastAsia" w:ascii="楷体" w:hAnsi="楷体" w:eastAsia="楷体" w:cstheme="minorBidi"/>
          <w:b/>
          <w:bCs/>
          <w:kern w:val="2"/>
          <w:sz w:val="28"/>
          <w:szCs w:val="28"/>
        </w:rPr>
        <w:t>三、摘要与关键词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摘要应在300字左右，应说明本文的目的、方法、结果与结论。关键词3～5个，选取能突出论文主题、反映论文创新点的名词术语。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格式要求：左空2字符、五号、“摘要”和“关键词”字样加“【】”、黑体，摘要和关键词内容宋体、段后0.5倍行距。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楷体" w:hAnsi="楷体" w:eastAsia="楷体" w:cstheme="minorBidi"/>
          <w:b/>
          <w:bCs/>
          <w:kern w:val="2"/>
          <w:sz w:val="28"/>
          <w:szCs w:val="28"/>
        </w:rPr>
      </w:pPr>
      <w:r>
        <w:rPr>
          <w:rFonts w:hint="eastAsia" w:ascii="楷体" w:hAnsi="楷体" w:eastAsia="楷体" w:cstheme="minorBidi"/>
          <w:b/>
          <w:bCs/>
          <w:kern w:val="2"/>
          <w:sz w:val="28"/>
          <w:szCs w:val="28"/>
        </w:rPr>
        <w:t>四、标题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标题分为四级。格式要求：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一、——标题2、左空2字符、小四宋粗、段前后各0.5倍行距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（一）——标题3、左空2字符、小四宋、段前后各0.5倍行距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1.——标题4、左空2字符、五黑、段前后各0.5倍行距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（1）——标题5、左空2字符、五楷、段前后各0倍行距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楷体" w:hAnsi="楷体" w:eastAsia="楷体" w:cstheme="minorBidi"/>
          <w:b/>
          <w:bCs/>
          <w:kern w:val="2"/>
          <w:sz w:val="28"/>
          <w:szCs w:val="28"/>
        </w:rPr>
      </w:pPr>
      <w:r>
        <w:rPr>
          <w:rFonts w:hint="eastAsia" w:ascii="楷体" w:hAnsi="楷体" w:eastAsia="楷体" w:cstheme="minorBidi"/>
          <w:b/>
          <w:bCs/>
          <w:kern w:val="2"/>
          <w:sz w:val="28"/>
          <w:szCs w:val="28"/>
        </w:rPr>
        <w:t>五、正文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格式要求：五号、宋体、单倍行距、首行空2字符。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楷体" w:hAnsi="楷体" w:eastAsia="楷体" w:cstheme="minorBidi"/>
          <w:b/>
          <w:bCs/>
          <w:kern w:val="2"/>
          <w:sz w:val="28"/>
          <w:szCs w:val="28"/>
        </w:rPr>
      </w:pPr>
      <w:r>
        <w:rPr>
          <w:rFonts w:hint="eastAsia" w:ascii="楷体" w:hAnsi="楷体" w:eastAsia="楷体" w:cstheme="minorBidi"/>
          <w:b/>
          <w:bCs/>
          <w:kern w:val="2"/>
          <w:sz w:val="28"/>
          <w:szCs w:val="28"/>
        </w:rPr>
        <w:t>六、图和表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论文中插入图表应有图题和表头，并对图表进行排序，注明来源。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格式要求：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表头：表上居中、小五黑、段前空0.5倍行距，表格自动套用格式简明型1、与页面同宽。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Times New Roman" w:hAnsi="Times New Roman" w:eastAsia="仿宋" w:cstheme="minorBidi"/>
          <w:kern w:val="2"/>
          <w:sz w:val="28"/>
          <w:szCs w:val="28"/>
        </w:rPr>
      </w:pPr>
      <w:r>
        <w:rPr>
          <w:rFonts w:hint="eastAsia" w:ascii="Times New Roman" w:hAnsi="Times New Roman" w:eastAsia="仿宋" w:cstheme="minorBidi"/>
          <w:kern w:val="2"/>
          <w:sz w:val="28"/>
          <w:szCs w:val="28"/>
        </w:rPr>
        <w:t>图题：图下居中、小五黑、段后空0.5倍行距。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ind w:firstLine="555"/>
        <w:rPr>
          <w:rFonts w:ascii="楷体" w:hAnsi="楷体" w:eastAsia="楷体" w:cstheme="minorBidi"/>
          <w:b/>
          <w:bCs/>
          <w:kern w:val="2"/>
          <w:sz w:val="28"/>
          <w:szCs w:val="28"/>
        </w:rPr>
      </w:pPr>
      <w:r>
        <w:rPr>
          <w:rFonts w:hint="eastAsia" w:ascii="楷体" w:hAnsi="楷体" w:eastAsia="楷体" w:cstheme="minorBidi"/>
          <w:b/>
          <w:bCs/>
          <w:kern w:val="2"/>
          <w:sz w:val="28"/>
          <w:szCs w:val="28"/>
        </w:rPr>
        <w:t>七、注释和参考文献</w:t>
      </w:r>
    </w:p>
    <w:p>
      <w:pPr>
        <w:spacing w:line="600" w:lineRule="exact"/>
        <w:ind w:firstLine="560" w:firstLineChars="200"/>
      </w:pPr>
      <w:r>
        <w:rPr>
          <w:rFonts w:hint="eastAsia" w:ascii="Times New Roman" w:hAnsi="Times New Roman" w:eastAsia="仿宋"/>
          <w:sz w:val="28"/>
          <w:szCs w:val="28"/>
        </w:rPr>
        <w:t>脚注每页单独排序，注码号为①②③……依次排列，多个注释引自同一资料者，分别出注。参考文献附于论文正文之后，著录格式请参考《信息与文献参考文献著录规则》（GB/T7714-2015）。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YzgwM2MyYTZiYjYyODdmMTZjYWIyYTY0N2M3NzIifQ=="/>
  </w:docVars>
  <w:rsids>
    <w:rsidRoot w:val="11EE0CAC"/>
    <w:rsid w:val="11E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2022-05-29T14:38:00Z</dcterms:created>
  <dc:creator>yyds</dc:creator>
  <cp:lastModifiedBy>yyds</cp:lastModifiedBy>
  <dcterms:modified xsi:type="dcterms:W3CDTF">2022-05-29T14:38:57Z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9263FF8F7C454F679A45C18A7F2C7D62</vt:lpwstr>
  </property>
</Properties>
</file>